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90AD" w14:textId="77777777" w:rsidR="009F04F8" w:rsidRDefault="009F04F8" w:rsidP="009F04F8">
      <w:pPr>
        <w:jc w:val="center"/>
      </w:pPr>
      <w:r>
        <w:t>ПОЛОЖЕНИЕ</w:t>
      </w:r>
    </w:p>
    <w:p w14:paraId="77C7CA0C" w14:textId="755572D0" w:rsidR="009F04F8" w:rsidRDefault="009F04F8" w:rsidP="009F04F8">
      <w:r>
        <w:t>о проведении математической олимпиады для старших дошкольников   «</w:t>
      </w:r>
      <w:r w:rsidR="00277685">
        <w:t>Крестики-нолики</w:t>
      </w:r>
      <w:r>
        <w:t xml:space="preserve">» </w:t>
      </w:r>
    </w:p>
    <w:p w14:paraId="469F3784" w14:textId="77777777" w:rsidR="009F04F8" w:rsidRDefault="009F04F8" w:rsidP="009F04F8">
      <w:r>
        <w:t>1. Общие положения</w:t>
      </w:r>
    </w:p>
    <w:p w14:paraId="558329AD" w14:textId="06B68D2C" w:rsidR="009F04F8" w:rsidRDefault="009F04F8" w:rsidP="009F04F8">
      <w:r>
        <w:t xml:space="preserve">1.1. Настоящее Положение определяет цели, задачи, порядок организации и проведения математической олимпиады для (далее — Олимпиада), порядок участия, требования к материалам, критерии определения победителей и формы поощрения.  </w:t>
      </w:r>
    </w:p>
    <w:p w14:paraId="23E2B37B" w14:textId="2CEC184B" w:rsidR="009F04F8" w:rsidRDefault="009F04F8" w:rsidP="009F04F8">
      <w:r>
        <w:t xml:space="preserve">1.2. Олимпиада </w:t>
      </w:r>
      <w:r w:rsidR="00860990">
        <w:t>включает</w:t>
      </w:r>
      <w:r>
        <w:t xml:space="preserve"> два этапа:  </w:t>
      </w:r>
    </w:p>
    <w:p w14:paraId="4B0C4329" w14:textId="77777777" w:rsidR="009F04F8" w:rsidRDefault="009F04F8" w:rsidP="009F04F8">
      <w:r>
        <w:t>• I этап — «дошкольный» (проводится в дошкольной образовательной организации);</w:t>
      </w:r>
    </w:p>
    <w:p w14:paraId="38CCAB20" w14:textId="24528F7A" w:rsidR="009F04F8" w:rsidRDefault="009F04F8" w:rsidP="009F04F8">
      <w:r>
        <w:t>• II этап — «Всероссийский» (творческо-методический этап).</w:t>
      </w:r>
    </w:p>
    <w:p w14:paraId="57755536" w14:textId="2FEF2633" w:rsidR="009F04F8" w:rsidRDefault="009F04F8" w:rsidP="009F04F8">
      <w:r>
        <w:t>1.3. Сроки проведения Олимпиады: с 1</w:t>
      </w:r>
      <w:r w:rsidR="00150772">
        <w:t>5</w:t>
      </w:r>
      <w:r>
        <w:t xml:space="preserve"> марта по 15 мая (включительно).  </w:t>
      </w:r>
    </w:p>
    <w:p w14:paraId="44E1D2D9" w14:textId="20E860A0" w:rsidR="009F04F8" w:rsidRDefault="009F04F8" w:rsidP="009F04F8">
      <w:r>
        <w:t>1.4. Информационное сопровождение Олимпиады осуществляется на ресурсах организаторов</w:t>
      </w:r>
      <w:r w:rsidR="004D0266">
        <w:t xml:space="preserve">: </w:t>
      </w:r>
      <w:r>
        <w:t xml:space="preserve"> </w:t>
      </w:r>
      <w:r w:rsidR="004D0266" w:rsidRPr="008A659A">
        <w:t xml:space="preserve">на сайте </w:t>
      </w:r>
      <w:r w:rsidR="00B5724B" w:rsidRPr="00B5724B">
        <w:t xml:space="preserve"> СП "Детский сад" ОЧУ "Школа Сотрудничества"</w:t>
      </w:r>
      <w:r w:rsidR="004D0266" w:rsidRPr="008A659A">
        <w:t xml:space="preserve">, </w:t>
      </w:r>
      <w:r w:rsidRPr="008A659A">
        <w:t xml:space="preserve"> на сайте МПАДО и в социальной сети </w:t>
      </w:r>
      <w:r w:rsidR="004D0266" w:rsidRPr="008A659A">
        <w:t xml:space="preserve">в </w:t>
      </w:r>
      <w:r w:rsidRPr="008A659A">
        <w:t>Контакте.</w:t>
      </w:r>
      <w:r>
        <w:t xml:space="preserve">  </w:t>
      </w:r>
    </w:p>
    <w:p w14:paraId="2F97BB0F" w14:textId="1D5A0FB7" w:rsidR="009F04F8" w:rsidRDefault="009F04F8" w:rsidP="009F04F8">
      <w:r>
        <w:t>1.5. Присланные на II этап материалы не рецензируются и не возвращаются.</w:t>
      </w:r>
    </w:p>
    <w:p w14:paraId="6AEFEEA9" w14:textId="77777777" w:rsidR="009F04F8" w:rsidRDefault="009F04F8" w:rsidP="009F04F8">
      <w:r>
        <w:t>2. Организаторы Олимпиады</w:t>
      </w:r>
    </w:p>
    <w:p w14:paraId="11A3BCCA" w14:textId="275F9A96" w:rsidR="009F04F8" w:rsidRDefault="009F04F8" w:rsidP="009F04F8">
      <w:r>
        <w:t xml:space="preserve">2.1. Организаторы: Международная педагогическая академия дошкольного образования (МПАДО) </w:t>
      </w:r>
      <w:r w:rsidRPr="008A659A">
        <w:t xml:space="preserve">и </w:t>
      </w:r>
      <w:r w:rsidR="00B5724B" w:rsidRPr="00B5724B">
        <w:t xml:space="preserve"> СП "Детский сад" ОЧУ "Школа Сотрудничества"</w:t>
      </w:r>
      <w:r w:rsidR="00B5724B" w:rsidRPr="00B5724B">
        <w:t xml:space="preserve"> </w:t>
      </w:r>
      <w:r w:rsidRPr="008A659A">
        <w:t>(г. Москва).</w:t>
      </w:r>
      <w:r>
        <w:t xml:space="preserve">  </w:t>
      </w:r>
    </w:p>
    <w:p w14:paraId="518E3A5E" w14:textId="77777777" w:rsidR="009F04F8" w:rsidRDefault="009F04F8" w:rsidP="009F04F8">
      <w:r>
        <w:t xml:space="preserve">2.2. Организаторы:  </w:t>
      </w:r>
    </w:p>
    <w:p w14:paraId="58620FB3" w14:textId="77777777" w:rsidR="009F04F8" w:rsidRDefault="009F04F8" w:rsidP="009F04F8">
      <w:r>
        <w:t>• разрабатывают задания и пакет документов для I этапа;</w:t>
      </w:r>
    </w:p>
    <w:p w14:paraId="450120EA" w14:textId="77777777" w:rsidR="009F04F8" w:rsidRDefault="009F04F8" w:rsidP="009F04F8">
      <w:r>
        <w:t>• формируют конкурсное жюри II этапа;</w:t>
      </w:r>
    </w:p>
    <w:p w14:paraId="57589782" w14:textId="77777777" w:rsidR="009F04F8" w:rsidRDefault="009F04F8" w:rsidP="009F04F8">
      <w:r>
        <w:t>• обеспечивают прием заявок и материалов, подведение итогов, подготовку наградных документов;</w:t>
      </w:r>
    </w:p>
    <w:p w14:paraId="6A3EADC6" w14:textId="23199847" w:rsidR="009F04F8" w:rsidRDefault="009F04F8" w:rsidP="009F04F8">
      <w:r>
        <w:t>• размещают информацию об Олимпиаде и ее итогах.</w:t>
      </w:r>
    </w:p>
    <w:p w14:paraId="019D6C43" w14:textId="77777777" w:rsidR="009F04F8" w:rsidRDefault="009F04F8" w:rsidP="009F04F8">
      <w:r>
        <w:t>3. Цели и задачи Олимпиады</w:t>
      </w:r>
    </w:p>
    <w:p w14:paraId="0F4EE5F6" w14:textId="77777777" w:rsidR="009F04F8" w:rsidRDefault="009F04F8" w:rsidP="009F04F8">
      <w:r>
        <w:t xml:space="preserve">3.1. Цель: развитие математического мышления дошкольников в игровой форме и поддержка педагогических практик раннего математического образования.  </w:t>
      </w:r>
    </w:p>
    <w:p w14:paraId="60D8DADE" w14:textId="77777777" w:rsidR="009F04F8" w:rsidRDefault="009F04F8" w:rsidP="009F04F8">
      <w:r>
        <w:t xml:space="preserve">3.2. Задачи:  </w:t>
      </w:r>
    </w:p>
    <w:p w14:paraId="7A516D72" w14:textId="77777777" w:rsidR="009F04F8" w:rsidRDefault="009F04F8" w:rsidP="009F04F8">
      <w:r>
        <w:t>• формировать интерес к математике;</w:t>
      </w:r>
    </w:p>
    <w:p w14:paraId="20E09B10" w14:textId="77777777" w:rsidR="009F04F8" w:rsidRDefault="009F04F8" w:rsidP="009F04F8">
      <w:r>
        <w:t>• развивать навыки счета, логики, пространственного и геометрического мышления, первичные алгоритмические представления;</w:t>
      </w:r>
    </w:p>
    <w:p w14:paraId="63A976F9" w14:textId="77777777" w:rsidR="009F04F8" w:rsidRDefault="009F04F8" w:rsidP="009F04F8">
      <w:r>
        <w:t>• поддерживать инициативу педагогов и детей в создании авторских математических задач;</w:t>
      </w:r>
    </w:p>
    <w:p w14:paraId="56F5238B" w14:textId="27F3A97F" w:rsidR="009F04F8" w:rsidRDefault="009F04F8" w:rsidP="009F04F8">
      <w:r>
        <w:t>• выявлять и распространять эффективные практики математического развития дошкольников.</w:t>
      </w:r>
    </w:p>
    <w:p w14:paraId="15617CDE" w14:textId="77777777" w:rsidR="009F04F8" w:rsidRDefault="009F04F8" w:rsidP="009F04F8">
      <w:r>
        <w:t>4. Участники Олимпиады</w:t>
      </w:r>
    </w:p>
    <w:p w14:paraId="57FFFD4E" w14:textId="6D7DA981" w:rsidR="009F04F8" w:rsidRDefault="009F04F8" w:rsidP="009F04F8">
      <w:r>
        <w:t>4.1. Участники I этапа: воспитанники дошкольных образовательных организаций</w:t>
      </w:r>
      <w:r w:rsidR="00F63A27">
        <w:t xml:space="preserve"> 5-7 лет</w:t>
      </w:r>
      <w:r>
        <w:t xml:space="preserve"> (детских садов) любых типов, видов и форм собственности.  </w:t>
      </w:r>
    </w:p>
    <w:p w14:paraId="71BBC5F2" w14:textId="7D469398" w:rsidR="009F04F8" w:rsidRDefault="009F04F8" w:rsidP="009F04F8">
      <w:r>
        <w:lastRenderedPageBreak/>
        <w:t>4.2. Участники II этапа: педагогические команды (воспитатели/специалисты) и дети</w:t>
      </w:r>
      <w:r w:rsidR="00F63A27">
        <w:t xml:space="preserve"> 5-7 лет</w:t>
      </w:r>
      <w:r w:rsidR="0043270C">
        <w:t xml:space="preserve"> — по желанию</w:t>
      </w:r>
      <w:r>
        <w:t>.</w:t>
      </w:r>
    </w:p>
    <w:p w14:paraId="4BA5CDC6" w14:textId="77777777" w:rsidR="009F04F8" w:rsidRDefault="009F04F8" w:rsidP="009F04F8">
      <w:r>
        <w:t>5. Порядок регистрации и информационные условия</w:t>
      </w:r>
    </w:p>
    <w:p w14:paraId="32D3FE52" w14:textId="77777777" w:rsidR="009F04F8" w:rsidRDefault="009F04F8" w:rsidP="009F04F8">
      <w:r>
        <w:t xml:space="preserve">5.1. Для участия в I этапе дошкольная организация (или педагог) проходит регистрацию на сайте МПАДО.  </w:t>
      </w:r>
    </w:p>
    <w:p w14:paraId="09D05E05" w14:textId="77777777" w:rsidR="009F04F8" w:rsidRDefault="009F04F8" w:rsidP="009F04F8">
      <w:r>
        <w:t xml:space="preserve">5.2. После регистрации педагог получает пакет документов, включающий:  </w:t>
      </w:r>
    </w:p>
    <w:p w14:paraId="19B38B35" w14:textId="6E513989" w:rsidR="009F04F8" w:rsidRDefault="009F04F8" w:rsidP="009F04F8">
      <w:r>
        <w:t>• комплект заданий для проведения игрового олимпиадного математического марафона</w:t>
      </w:r>
      <w:r w:rsidR="008A659A" w:rsidRPr="008A659A">
        <w:t xml:space="preserve"> </w:t>
      </w:r>
      <w:r w:rsidR="008A659A">
        <w:t>для соответствующей возрастной группы</w:t>
      </w:r>
      <w:r>
        <w:t>;</w:t>
      </w:r>
    </w:p>
    <w:p w14:paraId="76438450" w14:textId="00D5B63B" w:rsidR="009F04F8" w:rsidRDefault="009F04F8" w:rsidP="009F04F8">
      <w:r>
        <w:t xml:space="preserve">• </w:t>
      </w:r>
      <w:r w:rsidR="00860990">
        <w:t>грамоты</w:t>
      </w:r>
      <w:r>
        <w:t xml:space="preserve"> для каждого ребенка;</w:t>
      </w:r>
    </w:p>
    <w:p w14:paraId="1737EBF3" w14:textId="0AA14117" w:rsidR="009F04F8" w:rsidRDefault="009F04F8" w:rsidP="009F04F8">
      <w:r>
        <w:t>• примерный сценарий проведения игрового мероприятия;</w:t>
      </w:r>
    </w:p>
    <w:p w14:paraId="1E14D108" w14:textId="0695C0C9" w:rsidR="009F04F8" w:rsidRDefault="009F04F8" w:rsidP="009F04F8">
      <w:r>
        <w:t>• рекомендации по организации и оцениванию результатов в детском саду.</w:t>
      </w:r>
    </w:p>
    <w:p w14:paraId="1FA3D389" w14:textId="77777777" w:rsidR="009F04F8" w:rsidRDefault="009F04F8" w:rsidP="009F04F8">
      <w:r>
        <w:t>5.3. Организаторы оставляют за собой право уточнять технические условия участия и форматы предоставления материалов при сохранении содержания настоящего Положения.</w:t>
      </w:r>
    </w:p>
    <w:p w14:paraId="6AF6E803" w14:textId="77777777" w:rsidR="009F04F8" w:rsidRDefault="009F04F8" w:rsidP="009F04F8">
      <w:r>
        <w:t>6. Этапы Олимпиады и порядок проведения</w:t>
      </w:r>
    </w:p>
    <w:p w14:paraId="1D2FB29A" w14:textId="21BC99ED" w:rsidR="009F04F8" w:rsidRDefault="009F04F8" w:rsidP="009F04F8">
      <w:r>
        <w:t xml:space="preserve">6.1. I этап — дошкольный </w:t>
      </w:r>
    </w:p>
    <w:p w14:paraId="49E38CFF" w14:textId="77777777" w:rsidR="009F04F8" w:rsidRDefault="009F04F8" w:rsidP="009F04F8">
      <w:r>
        <w:t xml:space="preserve">6.1.1. Форма проведения: на базе дошкольной организации (в группе/в кружке/ином формате ДОО).  </w:t>
      </w:r>
    </w:p>
    <w:p w14:paraId="3B89810B" w14:textId="077D8230" w:rsidR="00F63A27" w:rsidRPr="00F63A27" w:rsidRDefault="00F63A27" w:rsidP="009F04F8">
      <w:r>
        <w:t xml:space="preserve">6.1.2. Сроки проведения </w:t>
      </w:r>
      <w:r>
        <w:rPr>
          <w:lang w:val="en-US"/>
        </w:rPr>
        <w:t>I</w:t>
      </w:r>
      <w:r>
        <w:t xml:space="preserve"> этапа: 1</w:t>
      </w:r>
      <w:r w:rsidR="00766E31">
        <w:t>5</w:t>
      </w:r>
      <w:r>
        <w:t xml:space="preserve"> марта – 1</w:t>
      </w:r>
      <w:r w:rsidR="00766E31">
        <w:t>5</w:t>
      </w:r>
      <w:r>
        <w:t xml:space="preserve"> </w:t>
      </w:r>
      <w:r w:rsidR="00860990">
        <w:t>мая</w:t>
      </w:r>
    </w:p>
    <w:p w14:paraId="39A4DE51" w14:textId="5E18C15F" w:rsidR="009F04F8" w:rsidRDefault="00F63A27" w:rsidP="009F04F8">
      <w:r>
        <w:t>6.1.3</w:t>
      </w:r>
      <w:r w:rsidR="009F04F8">
        <w:t xml:space="preserve">. Формат: познавательно-игровое событие (олимпиада), в ходе которого дети выполняют задания из пакета документов.  </w:t>
      </w:r>
    </w:p>
    <w:p w14:paraId="04F18E70" w14:textId="272CCBD4" w:rsidR="009F04F8" w:rsidRDefault="00F63A27" w:rsidP="009F04F8">
      <w:r>
        <w:t>6.1.4</w:t>
      </w:r>
      <w:r w:rsidR="009F04F8">
        <w:t xml:space="preserve">. Оценивание:  </w:t>
      </w:r>
    </w:p>
    <w:p w14:paraId="41F21D54" w14:textId="77777777" w:rsidR="009F04F8" w:rsidRDefault="009F04F8" w:rsidP="009F04F8">
      <w:r>
        <w:t>• в каждой ДОО создается специальная комиссия для подведения итогов I этапа;</w:t>
      </w:r>
    </w:p>
    <w:p w14:paraId="005BF3AA" w14:textId="77777777" w:rsidR="009F04F8" w:rsidRDefault="009F04F8" w:rsidP="009F04F8">
      <w:r>
        <w:t>• состав комиссии определяется в ДОО самостоятельно (рекомендуется включить старшего воспитателя/методиста, педагога-психолога/логопеда при наличии, представителей педагогического коллектива).</w:t>
      </w:r>
    </w:p>
    <w:p w14:paraId="629F738F" w14:textId="62549291" w:rsidR="009F04F8" w:rsidRDefault="009F04F8" w:rsidP="009F04F8">
      <w:r>
        <w:t>6.1.</w:t>
      </w:r>
      <w:r w:rsidR="00F63A27">
        <w:t>5</w:t>
      </w:r>
      <w:r>
        <w:t xml:space="preserve">. По итогам I этапа комиссия определяет победителей по уровням:  </w:t>
      </w:r>
    </w:p>
    <w:p w14:paraId="1A2114A3" w14:textId="77777777" w:rsidR="009F04F8" w:rsidRDefault="009F04F8" w:rsidP="009F04F8">
      <w:r>
        <w:t>• победитель I уровня;</w:t>
      </w:r>
    </w:p>
    <w:p w14:paraId="0221715C" w14:textId="77777777" w:rsidR="009F04F8" w:rsidRDefault="009F04F8" w:rsidP="009F04F8">
      <w:r>
        <w:t>• победитель II уровня;</w:t>
      </w:r>
    </w:p>
    <w:p w14:paraId="5806761E" w14:textId="77777777" w:rsidR="009F04F8" w:rsidRDefault="009F04F8" w:rsidP="009F04F8">
      <w:r>
        <w:t>• победитель III уровня.</w:t>
      </w:r>
    </w:p>
    <w:p w14:paraId="0AEE3060" w14:textId="77777777" w:rsidR="009F04F8" w:rsidRDefault="009F04F8" w:rsidP="009F04F8">
      <w:r>
        <w:t>6.1.5. Рекомендуемые принципы проведения: доброжелательность, возрастная адекватность, игровая мотивация, недопущение стрессовых ситуаций, поддержка каждого участника.</w:t>
      </w:r>
    </w:p>
    <w:p w14:paraId="6EC28453" w14:textId="77777777" w:rsidR="009F04F8" w:rsidRDefault="009F04F8" w:rsidP="009F04F8">
      <w:r>
        <w:t>6.2. II этап — «Всероссийский»</w:t>
      </w:r>
    </w:p>
    <w:p w14:paraId="375B5FDC" w14:textId="77777777" w:rsidR="009F04F8" w:rsidRDefault="009F04F8" w:rsidP="009F04F8">
      <w:r>
        <w:t xml:space="preserve">6.2.1. Участниками II этапа становятся все желающие, независимо от результатов I этапа.  </w:t>
      </w:r>
    </w:p>
    <w:p w14:paraId="697E19BC" w14:textId="6E81A045" w:rsidR="00766E31" w:rsidRPr="00F63A27" w:rsidRDefault="00766E31" w:rsidP="00766E31">
      <w:r>
        <w:t xml:space="preserve">6.2.2. Сроки проведения </w:t>
      </w:r>
      <w:r>
        <w:rPr>
          <w:lang w:val="en-US"/>
        </w:rPr>
        <w:t>I</w:t>
      </w:r>
      <w:r w:rsidR="0043270C">
        <w:rPr>
          <w:lang w:val="en-US"/>
        </w:rPr>
        <w:t>I</w:t>
      </w:r>
      <w:r>
        <w:t xml:space="preserve"> этапа: 15 </w:t>
      </w:r>
      <w:r w:rsidR="00860990">
        <w:t>марта</w:t>
      </w:r>
      <w:r w:rsidR="0043270C">
        <w:t xml:space="preserve"> – 15 мая</w:t>
      </w:r>
    </w:p>
    <w:p w14:paraId="7F9DF2F2" w14:textId="77777777" w:rsidR="00766E31" w:rsidRDefault="00766E31" w:rsidP="009F04F8"/>
    <w:p w14:paraId="47795091" w14:textId="77777777" w:rsidR="009F04F8" w:rsidRDefault="009F04F8" w:rsidP="009F04F8">
      <w:r>
        <w:lastRenderedPageBreak/>
        <w:t xml:space="preserve">6.2.2. Для участия во II этапе необходимо:  </w:t>
      </w:r>
    </w:p>
    <w:p w14:paraId="141495C2" w14:textId="13751BCC" w:rsidR="009F04F8" w:rsidRPr="00150772" w:rsidRDefault="009F04F8" w:rsidP="009F04F8">
      <w:r>
        <w:t xml:space="preserve">a) опубликовать в социальной сети ВКонтакте фото- и/или видеоотчет о проведении I этапа с </w:t>
      </w:r>
      <w:r w:rsidRPr="00150772">
        <w:t xml:space="preserve">хэштегом </w:t>
      </w:r>
      <w:r w:rsidR="00031A57" w:rsidRPr="00031A57">
        <w:t>#МПАДО_олимпиада</w:t>
      </w:r>
      <w:r w:rsidRPr="00150772">
        <w:t xml:space="preserve">;  </w:t>
      </w:r>
    </w:p>
    <w:p w14:paraId="74C1E719" w14:textId="77777777" w:rsidR="009F04F8" w:rsidRDefault="009F04F8" w:rsidP="009F04F8">
      <w:r>
        <w:t xml:space="preserve">b) придумать совместно с детьми авторскую математическую задачку в одной из номинаций:  </w:t>
      </w:r>
    </w:p>
    <w:p w14:paraId="4DCBB00E" w14:textId="77777777" w:rsidR="009F04F8" w:rsidRDefault="009F04F8" w:rsidP="009F04F8">
      <w:r>
        <w:t>• «Алгоритмика»</w:t>
      </w:r>
    </w:p>
    <w:p w14:paraId="1A2DDA3C" w14:textId="77777777" w:rsidR="009F04F8" w:rsidRDefault="009F04F8" w:rsidP="009F04F8">
      <w:r>
        <w:t>• «Геометрия»</w:t>
      </w:r>
    </w:p>
    <w:p w14:paraId="6C19FEC5" w14:textId="77777777" w:rsidR="009F04F8" w:rsidRDefault="009F04F8" w:rsidP="009F04F8">
      <w:r>
        <w:t>• «Пространство»</w:t>
      </w:r>
    </w:p>
    <w:p w14:paraId="3C4FB6A4" w14:textId="77777777" w:rsidR="009F04F8" w:rsidRDefault="009F04F8" w:rsidP="009F04F8">
      <w:r>
        <w:t>• «Счет»</w:t>
      </w:r>
    </w:p>
    <w:p w14:paraId="591E7AC8" w14:textId="77777777" w:rsidR="009F04F8" w:rsidRDefault="009F04F8" w:rsidP="009F04F8">
      <w:r>
        <w:t>• «Логика»</w:t>
      </w:r>
    </w:p>
    <w:p w14:paraId="6A22CF06" w14:textId="55220D22" w:rsidR="00DB2A6D" w:rsidRPr="00DB2A6D" w:rsidRDefault="009F04F8" w:rsidP="00DB2A6D">
      <w:r>
        <w:t xml:space="preserve">6.2.3. Материалы по авторской задаче необходимо </w:t>
      </w:r>
      <w:r w:rsidR="005801EF">
        <w:t>загрузить на сайт</w:t>
      </w:r>
      <w:r>
        <w:t xml:space="preserve"> </w:t>
      </w:r>
      <w:r w:rsidR="00DB2A6D" w:rsidRPr="00B5724B">
        <w:t>с 15 марта</w:t>
      </w:r>
      <w:r w:rsidR="00DB2A6D" w:rsidRPr="00DB2A6D">
        <w:t xml:space="preserve"> до 15 мая </w:t>
      </w:r>
      <w:r w:rsidR="00DB2A6D" w:rsidRPr="00B5724B">
        <w:t>в Личном кабинете (пункт «Заявки и обучение» – кнопка  в заявке на участие «Формы подачи материалов»).</w:t>
      </w:r>
    </w:p>
    <w:p w14:paraId="7F019626" w14:textId="77777777" w:rsidR="00B5724B" w:rsidRDefault="009F04F8" w:rsidP="009F04F8">
      <w:r>
        <w:t>6.2.4. Требования к материалам:</w:t>
      </w:r>
    </w:p>
    <w:p w14:paraId="436727AD" w14:textId="77777777" w:rsidR="00B5724B" w:rsidRPr="00B5724B" w:rsidRDefault="00B5724B" w:rsidP="00B5724B">
      <w:pPr>
        <w:numPr>
          <w:ilvl w:val="0"/>
          <w:numId w:val="11"/>
        </w:numPr>
      </w:pPr>
      <w:r w:rsidRPr="00B5724B">
        <w:t>Задача предоставляется в формате Word (файл .doc или .docx).</w:t>
      </w:r>
    </w:p>
    <w:p w14:paraId="6769E818" w14:textId="77777777" w:rsidR="00B5724B" w:rsidRPr="00B5724B" w:rsidRDefault="00B5724B" w:rsidP="00B5724B">
      <w:pPr>
        <w:numPr>
          <w:ilvl w:val="0"/>
          <w:numId w:val="11"/>
        </w:numPr>
      </w:pPr>
      <w:r w:rsidRPr="00B5724B">
        <w:t>Условие задачи должно быть сформулировано ясно и понятно для ребенка соответствующей возрастной категории.</w:t>
      </w:r>
    </w:p>
    <w:p w14:paraId="64F9CF29" w14:textId="77777777" w:rsidR="00B5724B" w:rsidRPr="00B5724B" w:rsidRDefault="00B5724B" w:rsidP="00B5724B">
      <w:pPr>
        <w:numPr>
          <w:ilvl w:val="0"/>
          <w:numId w:val="11"/>
        </w:numPr>
      </w:pPr>
      <w:r w:rsidRPr="00B5724B">
        <w:t>Структура содержания (обязательная):</w:t>
      </w:r>
    </w:p>
    <w:p w14:paraId="5E8D4E0E" w14:textId="77777777" w:rsidR="00B5724B" w:rsidRPr="00B5724B" w:rsidRDefault="00B5724B" w:rsidP="00B5724B">
      <w:pPr>
        <w:numPr>
          <w:ilvl w:val="1"/>
          <w:numId w:val="10"/>
        </w:numPr>
      </w:pPr>
      <w:r w:rsidRPr="00B5724B">
        <w:t>целевая установка;</w:t>
      </w:r>
    </w:p>
    <w:p w14:paraId="6DF85A15" w14:textId="77777777" w:rsidR="00B5724B" w:rsidRPr="00B5724B" w:rsidRDefault="00B5724B" w:rsidP="00B5724B">
      <w:pPr>
        <w:numPr>
          <w:ilvl w:val="1"/>
          <w:numId w:val="10"/>
        </w:numPr>
      </w:pPr>
      <w:r w:rsidRPr="00B5724B">
        <w:t>описание задачи;</w:t>
      </w:r>
    </w:p>
    <w:p w14:paraId="6BA4C027" w14:textId="77777777" w:rsidR="00B5724B" w:rsidRPr="00B5724B" w:rsidRDefault="00B5724B" w:rsidP="00B5724B">
      <w:pPr>
        <w:numPr>
          <w:ilvl w:val="1"/>
          <w:numId w:val="10"/>
        </w:numPr>
      </w:pPr>
      <w:r w:rsidRPr="00B5724B">
        <w:t>специальные условия предъявления (при наличии);</w:t>
      </w:r>
    </w:p>
    <w:p w14:paraId="2A6C80FF" w14:textId="77777777" w:rsidR="00B5724B" w:rsidRPr="00B5724B" w:rsidRDefault="00B5724B" w:rsidP="00B5724B">
      <w:pPr>
        <w:numPr>
          <w:ilvl w:val="1"/>
          <w:numId w:val="10"/>
        </w:numPr>
      </w:pPr>
      <w:r w:rsidRPr="00B5724B">
        <w:t>правильный ответ.</w:t>
      </w:r>
    </w:p>
    <w:p w14:paraId="1F9D6E9C" w14:textId="376B8B8D" w:rsidR="00B5724B" w:rsidRPr="00B5724B" w:rsidRDefault="00B5724B" w:rsidP="00B5724B">
      <w:pPr>
        <w:numPr>
          <w:ilvl w:val="0"/>
          <w:numId w:val="12"/>
        </w:numPr>
      </w:pPr>
      <w:r w:rsidRPr="00B5724B">
        <w:t xml:space="preserve">Дополнительные материалы (файлы форматов </w:t>
      </w:r>
      <w:r>
        <w:t>(.pptx, .jpg, .pdf, .</w:t>
      </w:r>
      <w:r w:rsidRPr="00DB2A6D">
        <w:t>mp4, .mp3</w:t>
      </w:r>
      <w:r>
        <w:t>)</w:t>
      </w:r>
      <w:r w:rsidRPr="00B5724B">
        <w:t xml:space="preserve"> размещаются по ссылке на облачное хранилище. Ссылка должна быть активной и доступной для скачивания без запроса прав доступа.</w:t>
      </w:r>
    </w:p>
    <w:p w14:paraId="75A92472" w14:textId="77777777" w:rsidR="00B5724B" w:rsidRPr="00B5724B" w:rsidRDefault="00B5724B" w:rsidP="00B5724B">
      <w:pPr>
        <w:numPr>
          <w:ilvl w:val="0"/>
          <w:numId w:val="12"/>
        </w:numPr>
      </w:pPr>
      <w:r w:rsidRPr="00B5724B">
        <w:t>Видео- и аудиофайлы (при наличии) не должны превышать 2 (двух) минут.</w:t>
      </w:r>
    </w:p>
    <w:p w14:paraId="74E81815" w14:textId="77777777" w:rsidR="00B5724B" w:rsidRPr="00B5724B" w:rsidRDefault="00B5724B" w:rsidP="00B5724B">
      <w:pPr>
        <w:numPr>
          <w:ilvl w:val="0"/>
          <w:numId w:val="12"/>
        </w:numPr>
      </w:pPr>
      <w:r w:rsidRPr="00B5724B">
        <w:t>Задание должно соответствовать средней или повышенной степени сложности.</w:t>
      </w:r>
    </w:p>
    <w:p w14:paraId="61448EE6" w14:textId="4A0D68B9" w:rsidR="009F04F8" w:rsidRDefault="0043270C" w:rsidP="009F04F8">
      <w:r>
        <w:t>6.2.6 Итоги будут подведены 25</w:t>
      </w:r>
      <w:r w:rsidR="009F04F8">
        <w:t xml:space="preserve"> мая 2026 и опубликованы на сайте МПАДО</w:t>
      </w:r>
    </w:p>
    <w:p w14:paraId="1E2AFC9A" w14:textId="77777777" w:rsidR="009F04F8" w:rsidRDefault="009F04F8" w:rsidP="009F04F8">
      <w:r>
        <w:t>7. Конкурсное жюри и критерии оценивания (II этап)</w:t>
      </w:r>
    </w:p>
    <w:p w14:paraId="72295AC3" w14:textId="77777777" w:rsidR="009F04F8" w:rsidRDefault="009F04F8" w:rsidP="009F04F8">
      <w:r>
        <w:t xml:space="preserve">7.1. Конкурсное жюри формируется из числа экспертов организаторов Олимпиады.  </w:t>
      </w:r>
    </w:p>
    <w:p w14:paraId="378BDB3C" w14:textId="77777777" w:rsidR="009F04F8" w:rsidRDefault="009F04F8" w:rsidP="009F04F8">
      <w:r>
        <w:t xml:space="preserve">7.2. Жюри оценивает материалы по критериям (рекомендуемые):  </w:t>
      </w:r>
    </w:p>
    <w:p w14:paraId="234893D1" w14:textId="78B46014" w:rsidR="00AB277C" w:rsidRDefault="00AB277C" w:rsidP="00AB277C">
      <w:pPr>
        <w:pStyle w:val="a7"/>
        <w:numPr>
          <w:ilvl w:val="0"/>
          <w:numId w:val="9"/>
        </w:numPr>
      </w:pPr>
      <w:r>
        <w:t>соответствие номинации и возрастная адекватность;</w:t>
      </w:r>
    </w:p>
    <w:p w14:paraId="2FB78F49" w14:textId="1681F6BC" w:rsidR="00AB277C" w:rsidRDefault="00AB277C" w:rsidP="00AB277C">
      <w:pPr>
        <w:pStyle w:val="a7"/>
        <w:numPr>
          <w:ilvl w:val="0"/>
          <w:numId w:val="9"/>
        </w:numPr>
      </w:pPr>
      <w:r>
        <w:t>оригинальность идеи и способа предъявления;</w:t>
      </w:r>
    </w:p>
    <w:p w14:paraId="07B27AE8" w14:textId="6F6D3A01" w:rsidR="00AB277C" w:rsidRDefault="00AB277C" w:rsidP="00AB277C">
      <w:pPr>
        <w:pStyle w:val="a7"/>
        <w:numPr>
          <w:ilvl w:val="0"/>
          <w:numId w:val="9"/>
        </w:numPr>
      </w:pPr>
      <w:r>
        <w:t>ясность формулировок, корректность математического содержания;</w:t>
      </w:r>
    </w:p>
    <w:p w14:paraId="110DD6C2" w14:textId="5FD095D8" w:rsidR="00AB277C" w:rsidRDefault="00AB277C" w:rsidP="00AB277C">
      <w:pPr>
        <w:pStyle w:val="a7"/>
        <w:numPr>
          <w:ilvl w:val="0"/>
          <w:numId w:val="8"/>
        </w:numPr>
      </w:pPr>
      <w:r>
        <w:t>э</w:t>
      </w:r>
      <w:r w:rsidRPr="00AB277C">
        <w:t>стетика оформления</w:t>
      </w:r>
      <w:r w:rsidRPr="00AB277C">
        <w:tab/>
      </w:r>
    </w:p>
    <w:p w14:paraId="761AD32A" w14:textId="539C31A2" w:rsidR="00AB277C" w:rsidRDefault="00AB277C" w:rsidP="00AB277C">
      <w:pPr>
        <w:pStyle w:val="a7"/>
        <w:numPr>
          <w:ilvl w:val="0"/>
          <w:numId w:val="8"/>
        </w:numPr>
      </w:pPr>
      <w:r>
        <w:t>с</w:t>
      </w:r>
      <w:r w:rsidRPr="00AB277C">
        <w:t>оответствие содержания поставленным целям и задачам</w:t>
      </w:r>
    </w:p>
    <w:p w14:paraId="18FBF44D" w14:textId="301097BC" w:rsidR="00AB277C" w:rsidRDefault="00AB277C" w:rsidP="00AB277C">
      <w:pPr>
        <w:pStyle w:val="a7"/>
        <w:numPr>
          <w:ilvl w:val="0"/>
          <w:numId w:val="9"/>
        </w:numPr>
      </w:pPr>
      <w:r>
        <w:lastRenderedPageBreak/>
        <w:t>развивающий потенциал (логика рассуждения, вариативность решения, дидактическая ценность);</w:t>
      </w:r>
    </w:p>
    <w:p w14:paraId="2458F59F" w14:textId="73B556B2" w:rsidR="00AB277C" w:rsidRPr="00AB277C" w:rsidRDefault="00AB277C" w:rsidP="00AB277C">
      <w:pPr>
        <w:pStyle w:val="a7"/>
        <w:numPr>
          <w:ilvl w:val="0"/>
          <w:numId w:val="8"/>
        </w:numPr>
      </w:pPr>
      <w:r>
        <w:t>наличие и</w:t>
      </w:r>
      <w:r w:rsidRPr="00AB277C">
        <w:t>нтерактивны</w:t>
      </w:r>
      <w:r>
        <w:t>х</w:t>
      </w:r>
      <w:r w:rsidRPr="00AB277C">
        <w:t xml:space="preserve"> элемент</w:t>
      </w:r>
      <w:r>
        <w:t xml:space="preserve">ов </w:t>
      </w:r>
      <w:r w:rsidRPr="00AB277C">
        <w:t>(включение игр, обсуждений и других активностей)</w:t>
      </w:r>
    </w:p>
    <w:p w14:paraId="7C82A6B4" w14:textId="77777777" w:rsidR="009F04F8" w:rsidRDefault="009F04F8" w:rsidP="009F04F8">
      <w:r>
        <w:t>7.3. Решение жюри является окончательным и пересмотру не подлежит.</w:t>
      </w:r>
    </w:p>
    <w:p w14:paraId="03D3A3BD" w14:textId="77777777" w:rsidR="009F04F8" w:rsidRDefault="009F04F8" w:rsidP="009F04F8">
      <w:r>
        <w:t>8. Подведение итогов и награждение</w:t>
      </w:r>
    </w:p>
    <w:p w14:paraId="693D4E5E" w14:textId="4116D1BE" w:rsidR="009F04F8" w:rsidRDefault="009F04F8" w:rsidP="009F04F8">
      <w:r>
        <w:t xml:space="preserve">8.1. По итогам II этапа определяются победители: по 2 победителя в каждой номинации </w:t>
      </w:r>
      <w:r w:rsidR="00AB277C">
        <w:t>по решению жюри и 1 победитель по решению народного голосования (всего 11 победителей)</w:t>
      </w:r>
    </w:p>
    <w:p w14:paraId="0C6C8736" w14:textId="468F8B6A" w:rsidR="009F04F8" w:rsidRDefault="009F04F8" w:rsidP="009F04F8">
      <w:r>
        <w:t>8.2. Специальный приз Олимпиады: включение авторского мастер-класса с математическим содержанием в программу Всероссийского форума «Ориентиры детства</w:t>
      </w:r>
      <w:r w:rsidR="00AB277C">
        <w:t xml:space="preserve"> 6.0</w:t>
      </w:r>
      <w:r>
        <w:t xml:space="preserve">» (формат и условия участия уточняются организаторами дополнительно).  </w:t>
      </w:r>
    </w:p>
    <w:p w14:paraId="2150AC04" w14:textId="4110DD79" w:rsidR="009F04F8" w:rsidRDefault="009F04F8" w:rsidP="009F04F8">
      <w:r>
        <w:t xml:space="preserve">8.3. Информация об итогах Олимпиады размещается на ресурсах организаторов. ДО </w:t>
      </w:r>
      <w:r w:rsidR="005242DD">
        <w:t>25</w:t>
      </w:r>
      <w:r>
        <w:t xml:space="preserve"> мая включительно.</w:t>
      </w:r>
    </w:p>
    <w:p w14:paraId="2EE3C8C8" w14:textId="77777777" w:rsidR="009F04F8" w:rsidRDefault="009F04F8" w:rsidP="009F04F8">
      <w:r>
        <w:t>9. Финансовые условия</w:t>
      </w:r>
    </w:p>
    <w:p w14:paraId="050A31F7" w14:textId="554C828A" w:rsidR="009F04F8" w:rsidRDefault="009F04F8" w:rsidP="009F04F8">
      <w:r>
        <w:t>9.1. Участие в мероприятиях, проводимых на базе ДОО в рамках I этапа, обеспечивается силами ДОО.</w:t>
      </w:r>
    </w:p>
    <w:p w14:paraId="732B77EA" w14:textId="77777777" w:rsidR="009F04F8" w:rsidRDefault="009F04F8" w:rsidP="009F04F8">
      <w:r>
        <w:t>10. Персональные данные и права на материалы</w:t>
      </w:r>
    </w:p>
    <w:p w14:paraId="6B09A591" w14:textId="7338BEE6" w:rsidR="009F04F8" w:rsidRDefault="009F04F8" w:rsidP="009F04F8">
      <w:r>
        <w:t xml:space="preserve">10.1. Направляя материалы и размещая фото/видеоотчет, участники подтверждают наличие согласий законных представителей детей на фото- и/или видеосъемку и публикацию материалов в сети Интернет, а также на обработку персональных данных в объеме, необходимом для проведения Олимпиады и подведения итогов.  </w:t>
      </w:r>
    </w:p>
    <w:p w14:paraId="5FAF6C62" w14:textId="6300646E" w:rsidR="009F04F8" w:rsidRDefault="009F04F8" w:rsidP="009F04F8">
      <w:r>
        <w:t>10.2. Направленные на II этап материалы могут быть использованы организаторами в целях информационного сопровождения Олимпиады и распространения лучших практик с указанием авторства (ФИО педагога, наименование организации, регион) без выплаты дополнительного вознаграждения.</w:t>
      </w:r>
    </w:p>
    <w:p w14:paraId="67DDC9A2" w14:textId="77777777" w:rsidR="009F04F8" w:rsidRDefault="009F04F8" w:rsidP="009F04F8">
      <w:r>
        <w:t>11. Контакты</w:t>
      </w:r>
    </w:p>
    <w:p w14:paraId="7616B8A3" w14:textId="2A97B597" w:rsidR="004D0266" w:rsidRDefault="009F04F8" w:rsidP="009F04F8">
      <w:r w:rsidRPr="00127B4F">
        <w:t>Электронная почта:</w:t>
      </w:r>
      <w:r w:rsidR="008A659A" w:rsidRPr="00127B4F">
        <w:t xml:space="preserve"> </w:t>
      </w:r>
      <w:hyperlink r:id="rId6" w:history="1">
        <w:r w:rsidR="00383D7C" w:rsidRPr="00127B4F">
          <w:rPr>
            <w:rStyle w:val="ac"/>
            <w:lang w:val="en-US"/>
          </w:rPr>
          <w:t>academia</w:t>
        </w:r>
        <w:r w:rsidR="00383D7C" w:rsidRPr="00127B4F">
          <w:rPr>
            <w:rStyle w:val="ac"/>
          </w:rPr>
          <w:t>@mpado.ru</w:t>
        </w:r>
      </w:hyperlink>
      <w:r w:rsidRPr="00127B4F">
        <w:t>.</w:t>
      </w:r>
    </w:p>
    <w:p w14:paraId="336A00F0" w14:textId="0491DB3A" w:rsidR="00127B4F" w:rsidRDefault="00127B4F" w:rsidP="009F04F8">
      <w:r>
        <w:t xml:space="preserve">Телефон: </w:t>
      </w:r>
      <w:r w:rsidRPr="00127B4F">
        <w:t>+7 (499) 946-38-05</w:t>
      </w:r>
    </w:p>
    <w:p w14:paraId="3187481B" w14:textId="674ABD36" w:rsidR="00C1379E" w:rsidRPr="00C1379E" w:rsidRDefault="00C1379E" w:rsidP="008A659A">
      <w:pPr>
        <w:pStyle w:val="a7"/>
        <w:rPr>
          <w:highlight w:val="cyan"/>
        </w:rPr>
      </w:pPr>
    </w:p>
    <w:sectPr w:rsidR="00C1379E" w:rsidRPr="00C1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862"/>
    <w:multiLevelType w:val="hybridMultilevel"/>
    <w:tmpl w:val="FCE6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CE3"/>
    <w:multiLevelType w:val="multilevel"/>
    <w:tmpl w:val="463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87C15"/>
    <w:multiLevelType w:val="hybridMultilevel"/>
    <w:tmpl w:val="2C88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72FB"/>
    <w:multiLevelType w:val="multilevel"/>
    <w:tmpl w:val="463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4FF3"/>
    <w:multiLevelType w:val="hybridMultilevel"/>
    <w:tmpl w:val="AF2CE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4687"/>
    <w:multiLevelType w:val="multilevel"/>
    <w:tmpl w:val="DD24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B5128"/>
    <w:multiLevelType w:val="hybridMultilevel"/>
    <w:tmpl w:val="59E4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33B70"/>
    <w:multiLevelType w:val="hybridMultilevel"/>
    <w:tmpl w:val="C734D2B8"/>
    <w:lvl w:ilvl="0" w:tplc="013A4B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63971"/>
    <w:multiLevelType w:val="hybridMultilevel"/>
    <w:tmpl w:val="92927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951FC"/>
    <w:multiLevelType w:val="hybridMultilevel"/>
    <w:tmpl w:val="C88C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0884"/>
    <w:multiLevelType w:val="hybridMultilevel"/>
    <w:tmpl w:val="B52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655811">
    <w:abstractNumId w:val="10"/>
  </w:num>
  <w:num w:numId="2" w16cid:durableId="32391083">
    <w:abstractNumId w:val="6"/>
  </w:num>
  <w:num w:numId="3" w16cid:durableId="1132016806">
    <w:abstractNumId w:val="9"/>
  </w:num>
  <w:num w:numId="4" w16cid:durableId="1220215518">
    <w:abstractNumId w:val="4"/>
  </w:num>
  <w:num w:numId="5" w16cid:durableId="1258975468">
    <w:abstractNumId w:val="0"/>
  </w:num>
  <w:num w:numId="6" w16cid:durableId="1613514450">
    <w:abstractNumId w:val="0"/>
  </w:num>
  <w:num w:numId="7" w16cid:durableId="2115704746">
    <w:abstractNumId w:val="2"/>
  </w:num>
  <w:num w:numId="8" w16cid:durableId="1690063321">
    <w:abstractNumId w:val="8"/>
  </w:num>
  <w:num w:numId="9" w16cid:durableId="1337264214">
    <w:abstractNumId w:val="7"/>
  </w:num>
  <w:num w:numId="10" w16cid:durableId="929199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31403">
    <w:abstractNumId w:val="1"/>
  </w:num>
  <w:num w:numId="12" w16cid:durableId="205515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997"/>
    <w:rsid w:val="00031A57"/>
    <w:rsid w:val="00036FAA"/>
    <w:rsid w:val="00127B4F"/>
    <w:rsid w:val="00150772"/>
    <w:rsid w:val="00162697"/>
    <w:rsid w:val="001F2645"/>
    <w:rsid w:val="00215F69"/>
    <w:rsid w:val="00277685"/>
    <w:rsid w:val="00283BFB"/>
    <w:rsid w:val="00334499"/>
    <w:rsid w:val="00383D7C"/>
    <w:rsid w:val="003F407A"/>
    <w:rsid w:val="0043270C"/>
    <w:rsid w:val="004D0266"/>
    <w:rsid w:val="005242DD"/>
    <w:rsid w:val="005801EF"/>
    <w:rsid w:val="006F3944"/>
    <w:rsid w:val="0075299D"/>
    <w:rsid w:val="00766E31"/>
    <w:rsid w:val="00852596"/>
    <w:rsid w:val="00860990"/>
    <w:rsid w:val="008A659A"/>
    <w:rsid w:val="009F04F8"/>
    <w:rsid w:val="00AB277C"/>
    <w:rsid w:val="00B54997"/>
    <w:rsid w:val="00B5724B"/>
    <w:rsid w:val="00C1379E"/>
    <w:rsid w:val="00DB2A6D"/>
    <w:rsid w:val="00F6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979"/>
  <w15:docId w15:val="{06A829A0-65DE-4CED-B94B-57F7FBF0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9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9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9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9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9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3D7C"/>
    <w:rPr>
      <w:color w:val="0563C1" w:themeColor="hyperlink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AB277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B277C"/>
    <w:rPr>
      <w:kern w:val="0"/>
      <w:sz w:val="20"/>
      <w:szCs w:val="2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B27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ademia@mpa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F575-49E4-4CFB-9989-A33438C1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Котова</dc:creator>
  <cp:keywords/>
  <dc:description/>
  <cp:lastModifiedBy>Елена Дорофеева</cp:lastModifiedBy>
  <cp:revision>10</cp:revision>
  <dcterms:created xsi:type="dcterms:W3CDTF">2026-02-12T08:50:00Z</dcterms:created>
  <dcterms:modified xsi:type="dcterms:W3CDTF">2026-02-26T14:54:00Z</dcterms:modified>
</cp:coreProperties>
</file>